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97" w:rsidRPr="004B21EC" w:rsidRDefault="004B21EC" w:rsidP="004B21EC">
      <w:pPr>
        <w:jc w:val="center"/>
        <w:rPr>
          <w:b/>
          <w:sz w:val="24"/>
          <w:szCs w:val="24"/>
        </w:rPr>
      </w:pPr>
      <w:r w:rsidRPr="004B21EC">
        <w:rPr>
          <w:b/>
          <w:sz w:val="24"/>
          <w:szCs w:val="24"/>
        </w:rPr>
        <w:t>Предоставление многодетным семьям в Иркутской области ежегодной денежной выплаты для подготовки детей к школе в 2017 – 2019 годах</w:t>
      </w:r>
    </w:p>
    <w:tbl>
      <w:tblPr>
        <w:tblStyle w:val="a6"/>
        <w:tblW w:w="11448" w:type="dxa"/>
        <w:tblLook w:val="04A0" w:firstRow="1" w:lastRow="0" w:firstColumn="1" w:lastColumn="0" w:noHBand="0" w:noVBand="1"/>
      </w:tblPr>
      <w:tblGrid>
        <w:gridCol w:w="2093"/>
        <w:gridCol w:w="9355"/>
      </w:tblGrid>
      <w:tr w:rsidR="004B21EC" w:rsidTr="004B21EC">
        <w:tc>
          <w:tcPr>
            <w:tcW w:w="2093" w:type="dxa"/>
          </w:tcPr>
          <w:p w:rsidR="004B21EC" w:rsidRPr="004B21EC" w:rsidRDefault="004B21EC" w:rsidP="004B21EC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1. Категория граждан, имеющих право на получение  ежегодной денежной выплаты для подготовки детей к школе </w:t>
            </w:r>
          </w:p>
        </w:tc>
        <w:tc>
          <w:tcPr>
            <w:tcW w:w="9355" w:type="dxa"/>
          </w:tcPr>
          <w:p w:rsidR="004B21EC" w:rsidRPr="00DC69B6" w:rsidRDefault="004B21EC" w:rsidP="004B21EC">
            <w:pPr>
              <w:tabs>
                <w:tab w:val="left" w:pos="0"/>
              </w:tabs>
              <w:ind w:firstLine="709"/>
              <w:jc w:val="both"/>
              <w:rPr>
                <w:color w:val="4A442A"/>
              </w:rPr>
            </w:pPr>
            <w:proofErr w:type="gramStart"/>
            <w:r w:rsidRPr="00DC69B6">
              <w:rPr>
                <w:color w:val="4A442A"/>
              </w:rPr>
              <w:t>Многодетные семьи, имеющие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которые являются учащимися  общеобразовательных организаций в Иркутской области либо подлежат приему на обучение в общеобразовательные организации в Иркутской области.</w:t>
            </w:r>
            <w:proofErr w:type="gramEnd"/>
          </w:p>
          <w:p w:rsidR="004B21EC" w:rsidRPr="00DC69B6" w:rsidRDefault="004B21EC" w:rsidP="004B21EC">
            <w:pPr>
              <w:tabs>
                <w:tab w:val="left" w:pos="0"/>
              </w:tabs>
              <w:ind w:firstLine="709"/>
              <w:jc w:val="both"/>
              <w:rPr>
                <w:color w:val="4A442A"/>
              </w:rPr>
            </w:pPr>
          </w:p>
        </w:tc>
      </w:tr>
      <w:tr w:rsidR="004B21EC" w:rsidTr="004B21EC">
        <w:tc>
          <w:tcPr>
            <w:tcW w:w="2093" w:type="dxa"/>
          </w:tcPr>
          <w:p w:rsidR="004B21EC" w:rsidRPr="004B21EC" w:rsidRDefault="004B21EC" w:rsidP="004B21EC">
            <w:pPr>
              <w:rPr>
                <w:b/>
                <w:color w:val="4A442A"/>
              </w:rPr>
            </w:pPr>
          </w:p>
          <w:p w:rsidR="004B21EC" w:rsidRPr="004B21EC" w:rsidRDefault="004B21EC" w:rsidP="004B21EC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2. Куда обращаться</w:t>
            </w:r>
          </w:p>
        </w:tc>
        <w:tc>
          <w:tcPr>
            <w:tcW w:w="9355" w:type="dxa"/>
          </w:tcPr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612"/>
              <w:jc w:val="both"/>
              <w:outlineLvl w:val="1"/>
              <w:rPr>
                <w:color w:val="4A442A"/>
              </w:rPr>
            </w:pPr>
            <w:r w:rsidRPr="00DC69B6">
              <w:rPr>
                <w:color w:val="4A442A"/>
              </w:rPr>
              <w:t>В областное государственное казенное учреждение «Управление социальной защиты населения» по месту жительства (месту пребывания).</w:t>
            </w:r>
          </w:p>
          <w:p w:rsidR="004B21EC" w:rsidRPr="00DC69B6" w:rsidRDefault="004B21EC" w:rsidP="004B21EC">
            <w:pPr>
              <w:ind w:left="72" w:firstLine="540"/>
              <w:rPr>
                <w:color w:val="4A442A"/>
              </w:rPr>
            </w:pPr>
          </w:p>
        </w:tc>
      </w:tr>
      <w:tr w:rsidR="004B21EC" w:rsidTr="004B21EC">
        <w:tc>
          <w:tcPr>
            <w:tcW w:w="2093" w:type="dxa"/>
          </w:tcPr>
          <w:p w:rsidR="004B21EC" w:rsidRPr="004B21EC" w:rsidRDefault="004B21EC" w:rsidP="004B21EC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3. Размер выплаты</w:t>
            </w:r>
          </w:p>
        </w:tc>
        <w:tc>
          <w:tcPr>
            <w:tcW w:w="9355" w:type="dxa"/>
          </w:tcPr>
          <w:p w:rsidR="004B21EC" w:rsidRPr="00DC69B6" w:rsidRDefault="004B21EC" w:rsidP="004B21EC">
            <w:pPr>
              <w:autoSpaceDE w:val="0"/>
              <w:autoSpaceDN w:val="0"/>
              <w:adjustRightInd w:val="0"/>
              <w:ind w:left="72" w:firstLine="540"/>
              <w:rPr>
                <w:color w:val="4A442A"/>
              </w:rPr>
            </w:pPr>
            <w:r w:rsidRPr="00DC69B6">
              <w:rPr>
                <w:color w:val="4A442A"/>
              </w:rPr>
              <w:t>3000 рублей на каждого ребенка.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left="72" w:firstLine="540"/>
              <w:rPr>
                <w:color w:val="4A442A"/>
              </w:rPr>
            </w:pPr>
          </w:p>
        </w:tc>
      </w:tr>
      <w:tr w:rsidR="004B21EC" w:rsidTr="004B21EC">
        <w:tc>
          <w:tcPr>
            <w:tcW w:w="2093" w:type="dxa"/>
          </w:tcPr>
          <w:p w:rsidR="004B21EC" w:rsidRPr="004B21EC" w:rsidRDefault="004B21EC" w:rsidP="004B21EC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4. Документы, предоставляемые заявителем </w:t>
            </w:r>
          </w:p>
        </w:tc>
        <w:tc>
          <w:tcPr>
            <w:tcW w:w="9355" w:type="dxa"/>
          </w:tcPr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1)</w:t>
            </w:r>
            <w:bookmarkStart w:id="0" w:name="Par37"/>
            <w:bookmarkEnd w:id="0"/>
            <w:r w:rsidRPr="00DC69B6">
              <w:rPr>
                <w:color w:val="4A442A"/>
                <w:lang w:eastAsia="ru-RU"/>
              </w:rPr>
              <w:t xml:space="preserve"> паспорт или иной документ, удостоверяющий личность гражданина;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4A442A"/>
                <w:lang w:eastAsia="ru-RU"/>
              </w:rPr>
            </w:pPr>
            <w:proofErr w:type="gramStart"/>
            <w:r w:rsidRPr="00DC69B6">
              <w:rPr>
                <w:color w:val="4A442A"/>
                <w:lang w:eastAsia="ru-RU"/>
              </w:rPr>
      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      </w:r>
            <w:proofErr w:type="gramEnd"/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4A442A"/>
                <w:lang w:eastAsia="ru-RU"/>
              </w:rPr>
            </w:pPr>
            <w:proofErr w:type="gramStart"/>
            <w:r w:rsidRPr="00DC69B6">
              <w:rPr>
                <w:color w:val="4A442A"/>
                <w:lang w:eastAsia="ru-RU"/>
              </w:rPr>
              <w:t>3) свидетельство (свидетельства) о рождении ребенка (детей) и (или) паспорт (паспорта) - для ребенка (детей), достигшего (достигших) возраста 14 лет;</w:t>
            </w:r>
            <w:proofErr w:type="gramEnd"/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4) решение суда об усыновлении (удочерении) ребенка (детей) - для усыновителей (</w:t>
            </w:r>
            <w:proofErr w:type="spellStart"/>
            <w:r w:rsidRPr="00DC69B6">
              <w:rPr>
                <w:color w:val="4A442A"/>
                <w:lang w:eastAsia="ru-RU"/>
              </w:rPr>
              <w:t>удочерителей</w:t>
            </w:r>
            <w:proofErr w:type="spellEnd"/>
            <w:r w:rsidRPr="00DC69B6">
              <w:rPr>
                <w:color w:val="4A442A"/>
                <w:lang w:eastAsia="ru-RU"/>
              </w:rPr>
              <w:t>);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bookmarkStart w:id="1" w:name="Par1"/>
            <w:bookmarkEnd w:id="1"/>
            <w:r w:rsidRPr="00DC69B6">
              <w:rPr>
                <w:color w:val="4A442A"/>
                <w:lang w:eastAsia="ru-RU"/>
              </w:rPr>
              <w:t>5) акт органа опеки и попечительства о назначении опекуна или попечителя - для опекунов (попечителей), приемных родителей;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bookmarkStart w:id="2" w:name="Par2"/>
            <w:bookmarkEnd w:id="2"/>
            <w:r w:rsidRPr="00DC69B6">
              <w:rPr>
                <w:color w:val="4A442A"/>
                <w:lang w:eastAsia="ru-RU"/>
              </w:rPr>
              <w:t>6) справка о составе семьи и о совместном проживании детей с гражданином;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 xml:space="preserve">7) документ общеобразовательной организации, содержащий сведения о приеме ребенка (детей) на обучение, – для гражданина, ребенок (дети) которого принимается (принимаются) на обучение в общеобразовательную организацию с 1 сентября текущего года; 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8) 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 – для гражданина, ребенок (дети) которого обучается (обучаются) в общеобразовательной организации;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bookmarkStart w:id="3" w:name="Par4"/>
            <w:bookmarkEnd w:id="3"/>
            <w:r w:rsidRPr="00DC69B6">
              <w:rPr>
                <w:color w:val="4A442A"/>
                <w:lang w:eastAsia="ru-RU"/>
              </w:rPr>
              <w:t>9) документы, подтверждающие размер доходов каждого члена семьи за шесть последних календарных месяцев, предшествующих подаче заявления;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bookmarkStart w:id="4" w:name="Par9"/>
            <w:bookmarkEnd w:id="4"/>
            <w:r w:rsidRPr="00DC69B6">
              <w:rPr>
                <w:color w:val="4A442A"/>
                <w:lang w:eastAsia="ru-RU"/>
              </w:rPr>
              <w:t xml:space="preserve">10) справка </w:t>
            </w:r>
            <w:proofErr w:type="gramStart"/>
            <w:r w:rsidRPr="00DC69B6">
              <w:rPr>
                <w:color w:val="4A442A"/>
                <w:lang w:eastAsia="ru-RU"/>
              </w:rPr>
              <w:t>органов службы занятости населения Иркутской области</w:t>
            </w:r>
            <w:proofErr w:type="gramEnd"/>
            <w:r w:rsidRPr="00DC69B6">
              <w:rPr>
                <w:color w:val="4A442A"/>
                <w:lang w:eastAsia="ru-RU"/>
              </w:rPr>
              <w:t xml:space="preserve"> о признании гражданина безработным и размере получаемого им пособия по безработице – для безработных граждан;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</w:rPr>
              <w:t xml:space="preserve">11) </w:t>
            </w:r>
            <w:r w:rsidRPr="00DC69B6">
              <w:rPr>
                <w:color w:val="4A442A"/>
                <w:lang w:eastAsia="ru-RU"/>
              </w:rPr>
              <w:t xml:space="preserve">документ </w:t>
            </w:r>
            <w:r w:rsidRPr="00DC69B6">
              <w:rPr>
                <w:color w:val="4A442A"/>
              </w:rPr>
              <w:t xml:space="preserve">органа местного самоуправления муниципального образования по месту жительства (месту пребывания) гражданина о </w:t>
            </w:r>
            <w:r w:rsidRPr="00DC69B6">
              <w:rPr>
                <w:color w:val="4A442A"/>
                <w:lang w:eastAsia="ru-RU"/>
              </w:rPr>
              <w:t>наличии (ведении) личного подсобного хозяйства – для граждан, ведущих личное подсобное хозяйство;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12) 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области);</w:t>
            </w:r>
          </w:p>
          <w:p w:rsidR="004B21EC" w:rsidRPr="004B21EC" w:rsidRDefault="004B21EC" w:rsidP="004B21E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13) свидетельство о регистрации по месту пребывания на территории Иркутской области –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области.</w:t>
            </w:r>
            <w:r w:rsidRPr="00DC69B6">
              <w:rPr>
                <w:rFonts w:ascii="Arial" w:hAnsi="Arial" w:cs="Arial"/>
                <w:color w:val="4A442A"/>
                <w:lang w:eastAsia="ru-RU"/>
              </w:rPr>
              <w:t xml:space="preserve"> </w:t>
            </w:r>
          </w:p>
        </w:tc>
      </w:tr>
      <w:tr w:rsidR="004B21EC" w:rsidTr="004B21EC">
        <w:tc>
          <w:tcPr>
            <w:tcW w:w="2093" w:type="dxa"/>
          </w:tcPr>
          <w:p w:rsidR="004B21EC" w:rsidRPr="004B21EC" w:rsidRDefault="004B21EC" w:rsidP="004B21EC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5. Особые условия </w:t>
            </w:r>
          </w:p>
        </w:tc>
        <w:tc>
          <w:tcPr>
            <w:tcW w:w="9355" w:type="dxa"/>
          </w:tcPr>
          <w:p w:rsidR="004B21EC" w:rsidRPr="00DC69B6" w:rsidRDefault="004B21EC" w:rsidP="004B21EC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  <w:r w:rsidRPr="00DC69B6">
              <w:rPr>
                <w:color w:val="4A442A"/>
              </w:rPr>
              <w:t>Для предоставления выплаты гражданин или его представитель обращается с заявлением в управление министерства социального развития, опеки и попечительства Иркутской области по месту жительства в период с 1 июня по 31 августа текущего года.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</w:p>
        </w:tc>
      </w:tr>
      <w:tr w:rsidR="004B21EC" w:rsidTr="004B21EC">
        <w:tc>
          <w:tcPr>
            <w:tcW w:w="2093" w:type="dxa"/>
          </w:tcPr>
          <w:p w:rsidR="004B21EC" w:rsidRPr="004B21EC" w:rsidRDefault="004B21EC" w:rsidP="004B21EC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6. Периодичность  выплаты и способ ее предоставления</w:t>
            </w:r>
          </w:p>
        </w:tc>
        <w:tc>
          <w:tcPr>
            <w:tcW w:w="9355" w:type="dxa"/>
          </w:tcPr>
          <w:p w:rsidR="004B21EC" w:rsidRPr="00DC69B6" w:rsidRDefault="004B21EC" w:rsidP="004B21EC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  <w:proofErr w:type="spellStart"/>
            <w:r w:rsidRPr="00DC69B6">
              <w:rPr>
                <w:color w:val="4A442A"/>
              </w:rPr>
              <w:t>Ежегодно</w:t>
            </w:r>
            <w:proofErr w:type="gramStart"/>
            <w:r w:rsidRPr="00DC69B6">
              <w:rPr>
                <w:color w:val="4A442A"/>
              </w:rPr>
              <w:t>.Ч</w:t>
            </w:r>
            <w:proofErr w:type="gramEnd"/>
            <w:r w:rsidRPr="00DC69B6">
              <w:rPr>
                <w:color w:val="4A442A"/>
              </w:rPr>
              <w:t>ерез</w:t>
            </w:r>
            <w:proofErr w:type="spellEnd"/>
            <w:r w:rsidRPr="00DC69B6">
              <w:rPr>
                <w:color w:val="4A442A"/>
              </w:rPr>
              <w:t xml:space="preserve"> кредитную организацию (на счет банковской карты, счет по вкладу), организацию почтовой связи, иные доставочные организации.</w:t>
            </w:r>
          </w:p>
          <w:p w:rsidR="004B21EC" w:rsidRPr="00DC69B6" w:rsidRDefault="004B21EC" w:rsidP="004B21EC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</w:p>
        </w:tc>
      </w:tr>
    </w:tbl>
    <w:p w:rsidR="004B21EC" w:rsidRDefault="004B21EC"/>
    <w:p w:rsidR="00FE0D90" w:rsidRPr="004B21EC" w:rsidRDefault="00FE0D90" w:rsidP="00FE0D90">
      <w:pPr>
        <w:jc w:val="center"/>
        <w:rPr>
          <w:b/>
          <w:sz w:val="24"/>
          <w:szCs w:val="24"/>
        </w:rPr>
      </w:pPr>
      <w:r w:rsidRPr="004B21EC">
        <w:rPr>
          <w:b/>
          <w:sz w:val="24"/>
          <w:szCs w:val="24"/>
        </w:rPr>
        <w:lastRenderedPageBreak/>
        <w:t>Предоставление многодетным семьям в Иркутской области ежегодной денежной выплаты для подготовки детей к школе в 2017 – 2019 годах</w:t>
      </w:r>
    </w:p>
    <w:tbl>
      <w:tblPr>
        <w:tblStyle w:val="a6"/>
        <w:tblW w:w="11448" w:type="dxa"/>
        <w:tblLook w:val="04A0" w:firstRow="1" w:lastRow="0" w:firstColumn="1" w:lastColumn="0" w:noHBand="0" w:noVBand="1"/>
      </w:tblPr>
      <w:tblGrid>
        <w:gridCol w:w="2093"/>
        <w:gridCol w:w="9355"/>
      </w:tblGrid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1. Категория граждан, имеющих право на получение  ежегодной денежной выплаты для подготовки детей к школе 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tabs>
                <w:tab w:val="left" w:pos="0"/>
              </w:tabs>
              <w:ind w:firstLine="709"/>
              <w:jc w:val="both"/>
              <w:rPr>
                <w:color w:val="4A442A"/>
              </w:rPr>
            </w:pPr>
            <w:proofErr w:type="gramStart"/>
            <w:r w:rsidRPr="00DC69B6">
              <w:rPr>
                <w:color w:val="4A442A"/>
              </w:rPr>
              <w:t>Многодетные семьи, имеющие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которые являются учащимися  общеобразовательных организаций в Иркутской области либо подлежат приему на обучение в общеобразовательные организации в Иркутской области.</w:t>
            </w:r>
            <w:proofErr w:type="gramEnd"/>
          </w:p>
          <w:p w:rsidR="00FE0D90" w:rsidRPr="00DC69B6" w:rsidRDefault="00FE0D90" w:rsidP="008E6B21">
            <w:pPr>
              <w:tabs>
                <w:tab w:val="left" w:pos="0"/>
              </w:tabs>
              <w:ind w:firstLine="709"/>
              <w:jc w:val="both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</w:p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2. Куда обращаться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612"/>
              <w:jc w:val="both"/>
              <w:outlineLvl w:val="1"/>
              <w:rPr>
                <w:color w:val="4A442A"/>
              </w:rPr>
            </w:pPr>
            <w:r w:rsidRPr="00DC69B6">
              <w:rPr>
                <w:color w:val="4A442A"/>
              </w:rPr>
              <w:t>В областное государственное казенное учреждение «Управление социальной защиты населения» по месту жительства (месту пребывания).</w:t>
            </w:r>
          </w:p>
          <w:p w:rsidR="00FE0D90" w:rsidRPr="00DC69B6" w:rsidRDefault="00FE0D90" w:rsidP="008E6B21">
            <w:pPr>
              <w:ind w:left="72" w:firstLine="540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3. Размер выплаты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rPr>
                <w:color w:val="4A442A"/>
              </w:rPr>
            </w:pPr>
            <w:r w:rsidRPr="00DC69B6">
              <w:rPr>
                <w:color w:val="4A442A"/>
              </w:rPr>
              <w:t>3000 рублей на каждого ребенка.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4. Документы, предоставляемые заявителем 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1) паспорт или иной документ, удостоверяющий личность гражданина;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4A442A"/>
                <w:lang w:eastAsia="ru-RU"/>
              </w:rPr>
            </w:pPr>
            <w:proofErr w:type="gramStart"/>
            <w:r w:rsidRPr="00DC69B6">
              <w:rPr>
                <w:color w:val="4A442A"/>
                <w:lang w:eastAsia="ru-RU"/>
              </w:rPr>
              <w:t>3) свидетельство (свидетельства) о рождении ребенка (детей) и (или) паспорт (паспорта) - для ребенка (детей), достигшего (достигших) возраста 14 лет;</w:t>
            </w:r>
            <w:proofErr w:type="gramEnd"/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4) решение суда об усыновлении (удочерении) ребенка (детей) - для усыновителей (</w:t>
            </w:r>
            <w:proofErr w:type="spellStart"/>
            <w:r w:rsidRPr="00DC69B6">
              <w:rPr>
                <w:color w:val="4A442A"/>
                <w:lang w:eastAsia="ru-RU"/>
              </w:rPr>
              <w:t>удочерителей</w:t>
            </w:r>
            <w:proofErr w:type="spellEnd"/>
            <w:r w:rsidRPr="00DC69B6">
              <w:rPr>
                <w:color w:val="4A442A"/>
                <w:lang w:eastAsia="ru-RU"/>
              </w:rPr>
              <w:t>);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5) акт органа опеки и попечительства о назначении опекуна или попечителя - для опекунов (попечителей), приемных родителей;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6) справка о составе семьи и о совместном проживании детей с гражданином;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 xml:space="preserve">7) документ общеобразовательной организации, содержащий сведения о приеме ребенка (детей) на обучение, – для гражданина, ребенок (дети) которого принимается (принимаются) на обучение в общеобразовательную организацию с 1 сентября текущего года; 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8) 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 – для гражданина, ребенок (дети) которого обучается (обучаются) в общеобразовательной организации;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9) документы, подтверждающие размер доходов каждого члена семьи за шесть последних календарных месяцев, предшествующих подаче заявления;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 xml:space="preserve">10) справка </w:t>
            </w:r>
            <w:proofErr w:type="gramStart"/>
            <w:r w:rsidRPr="00DC69B6">
              <w:rPr>
                <w:color w:val="4A442A"/>
                <w:lang w:eastAsia="ru-RU"/>
              </w:rPr>
              <w:t>органов службы занятости населения Иркутской области</w:t>
            </w:r>
            <w:proofErr w:type="gramEnd"/>
            <w:r w:rsidRPr="00DC69B6">
              <w:rPr>
                <w:color w:val="4A442A"/>
                <w:lang w:eastAsia="ru-RU"/>
              </w:rPr>
              <w:t xml:space="preserve"> о признании гражданина безработным и размере получаемого им пособия по безработице – для безработных граждан;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</w:rPr>
              <w:t xml:space="preserve">11) </w:t>
            </w:r>
            <w:r w:rsidRPr="00DC69B6">
              <w:rPr>
                <w:color w:val="4A442A"/>
                <w:lang w:eastAsia="ru-RU"/>
              </w:rPr>
              <w:t xml:space="preserve">документ </w:t>
            </w:r>
            <w:r w:rsidRPr="00DC69B6">
              <w:rPr>
                <w:color w:val="4A442A"/>
              </w:rPr>
              <w:t xml:space="preserve">органа местного самоуправления муниципального образования по месту жительства (месту пребывания) гражданина о </w:t>
            </w:r>
            <w:r w:rsidRPr="00DC69B6">
              <w:rPr>
                <w:color w:val="4A442A"/>
                <w:lang w:eastAsia="ru-RU"/>
              </w:rPr>
              <w:t>наличии (ведении) личного подсобного хозяйства – для граждан, ведущих личное подсобное хозяйство;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12) 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области);</w:t>
            </w:r>
          </w:p>
          <w:p w:rsidR="00FE0D90" w:rsidRPr="004B21EC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13) свидетельство о регистрации по месту пребывания на территории Иркутской области –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области.</w:t>
            </w:r>
            <w:r w:rsidRPr="00DC69B6">
              <w:rPr>
                <w:rFonts w:ascii="Arial" w:hAnsi="Arial" w:cs="Arial"/>
                <w:color w:val="4A442A"/>
                <w:lang w:eastAsia="ru-RU"/>
              </w:rPr>
              <w:t xml:space="preserve"> </w:t>
            </w: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5. Особые условия 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  <w:r w:rsidRPr="00DC69B6">
              <w:rPr>
                <w:color w:val="4A442A"/>
              </w:rPr>
              <w:t>Для предоставления выплаты гражданин или его представитель обращается с заявлением в управление министерства социального развития, опеки и попечительства Иркутской области по месту жительства в период с 1 июня по 31 августа текущего года.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6. Периодичность  выплаты и способ ее предоставления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  <w:proofErr w:type="spellStart"/>
            <w:r w:rsidRPr="00DC69B6">
              <w:rPr>
                <w:color w:val="4A442A"/>
              </w:rPr>
              <w:t>Ежегодно</w:t>
            </w:r>
            <w:proofErr w:type="gramStart"/>
            <w:r w:rsidRPr="00DC69B6">
              <w:rPr>
                <w:color w:val="4A442A"/>
              </w:rPr>
              <w:t>.Ч</w:t>
            </w:r>
            <w:proofErr w:type="gramEnd"/>
            <w:r w:rsidRPr="00DC69B6">
              <w:rPr>
                <w:color w:val="4A442A"/>
              </w:rPr>
              <w:t>ерез</w:t>
            </w:r>
            <w:proofErr w:type="spellEnd"/>
            <w:r w:rsidRPr="00DC69B6">
              <w:rPr>
                <w:color w:val="4A442A"/>
              </w:rPr>
              <w:t xml:space="preserve"> кредитную организацию (на счет банковской карты, счет по вкладу), организацию почтовой связи, иные доставочные организации.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</w:p>
        </w:tc>
      </w:tr>
    </w:tbl>
    <w:p w:rsidR="00FE0D90" w:rsidRDefault="00FE0D90" w:rsidP="00FE0D90"/>
    <w:p w:rsidR="00FE0D90" w:rsidRPr="004B21EC" w:rsidRDefault="00FE0D90" w:rsidP="00FE0D90">
      <w:pPr>
        <w:jc w:val="center"/>
        <w:rPr>
          <w:b/>
          <w:sz w:val="24"/>
          <w:szCs w:val="24"/>
        </w:rPr>
      </w:pPr>
      <w:r w:rsidRPr="004B21EC">
        <w:rPr>
          <w:b/>
          <w:sz w:val="24"/>
          <w:szCs w:val="24"/>
        </w:rPr>
        <w:lastRenderedPageBreak/>
        <w:t>Предоставление многодетным семьям в Иркутской области ежегодной денежной выплаты для подготовки детей к школе в 2017 – 2019 годах</w:t>
      </w:r>
    </w:p>
    <w:tbl>
      <w:tblPr>
        <w:tblStyle w:val="a6"/>
        <w:tblW w:w="11448" w:type="dxa"/>
        <w:tblLook w:val="04A0" w:firstRow="1" w:lastRow="0" w:firstColumn="1" w:lastColumn="0" w:noHBand="0" w:noVBand="1"/>
      </w:tblPr>
      <w:tblGrid>
        <w:gridCol w:w="2093"/>
        <w:gridCol w:w="9355"/>
      </w:tblGrid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1. Категория граждан, имеющих право на получение  ежегодной денежной выплаты для подготовки детей к школе 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tabs>
                <w:tab w:val="left" w:pos="0"/>
              </w:tabs>
              <w:ind w:firstLine="709"/>
              <w:jc w:val="both"/>
              <w:rPr>
                <w:color w:val="4A442A"/>
              </w:rPr>
            </w:pPr>
            <w:proofErr w:type="gramStart"/>
            <w:r w:rsidRPr="00DC69B6">
              <w:rPr>
                <w:color w:val="4A442A"/>
              </w:rPr>
              <w:t>Многодетные семьи, имеющие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которые являются учащимися  общеобразовательных организаций в Иркутской области либо подлежат приему на обучение в общеобразовательные организации в Иркутской области.</w:t>
            </w:r>
            <w:proofErr w:type="gramEnd"/>
          </w:p>
          <w:p w:rsidR="00FE0D90" w:rsidRPr="00DC69B6" w:rsidRDefault="00FE0D90" w:rsidP="008E6B21">
            <w:pPr>
              <w:tabs>
                <w:tab w:val="left" w:pos="0"/>
              </w:tabs>
              <w:ind w:firstLine="709"/>
              <w:jc w:val="both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</w:p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2. Куда обращаться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612"/>
              <w:jc w:val="both"/>
              <w:outlineLvl w:val="1"/>
              <w:rPr>
                <w:color w:val="4A442A"/>
              </w:rPr>
            </w:pPr>
            <w:r w:rsidRPr="00DC69B6">
              <w:rPr>
                <w:color w:val="4A442A"/>
              </w:rPr>
              <w:t>В областное государственное казенное учреждение «Управление социальной защиты населения» по месту жительства (месту пребывания).</w:t>
            </w:r>
          </w:p>
          <w:p w:rsidR="00FE0D90" w:rsidRPr="00DC69B6" w:rsidRDefault="00FE0D90" w:rsidP="008E6B21">
            <w:pPr>
              <w:ind w:left="72" w:firstLine="540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3. Размер выплаты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rPr>
                <w:color w:val="4A442A"/>
              </w:rPr>
            </w:pPr>
            <w:r w:rsidRPr="00DC69B6">
              <w:rPr>
                <w:color w:val="4A442A"/>
              </w:rPr>
              <w:t>3000 рублей на каждого ребенка.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4. Документы, предоставляемые заявителем 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1) паспорт или иной документ, удостоверяющий личность гражданина;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4A442A"/>
                <w:lang w:eastAsia="ru-RU"/>
              </w:rPr>
            </w:pPr>
            <w:proofErr w:type="gramStart"/>
            <w:r w:rsidRPr="00DC69B6">
              <w:rPr>
                <w:color w:val="4A442A"/>
                <w:lang w:eastAsia="ru-RU"/>
              </w:rPr>
              <w:t>3) свидетельство (свидетельства) о рождении ребенка (детей) и (или) паспорт (паспорта) - для ребенка (детей), достигшего (достигших) возраста 14 лет;</w:t>
            </w:r>
            <w:proofErr w:type="gramEnd"/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4) решение суда об усыновлении (удочерении) ребенка (детей) - для усыновителей (</w:t>
            </w:r>
            <w:proofErr w:type="spellStart"/>
            <w:r w:rsidRPr="00DC69B6">
              <w:rPr>
                <w:color w:val="4A442A"/>
                <w:lang w:eastAsia="ru-RU"/>
              </w:rPr>
              <w:t>удочерителей</w:t>
            </w:r>
            <w:proofErr w:type="spellEnd"/>
            <w:r w:rsidRPr="00DC69B6">
              <w:rPr>
                <w:color w:val="4A442A"/>
                <w:lang w:eastAsia="ru-RU"/>
              </w:rPr>
              <w:t>);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5) акт органа опеки и попечительства о назначении опекуна или попечителя - для опекунов (попечителей), приемных родителей;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6) справка о составе семьи и о совместном проживании детей с гражданином;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 xml:space="preserve">7) документ общеобразовательной организации, содержащий сведения о приеме ребенка (детей) на обучение, – для гражданина, ребенок (дети) которого принимается (принимаются) на обучение в общеобразовательную организацию с 1 сентября текущего года; 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8) 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 – для гражданина, ребенок (дети) которого обучается (обучаются) в общеобразовательной организации;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9) документы, подтверждающие размер доходов каждого члена семьи за шесть последних календарных месяцев, предшествующих подаче заявления;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 xml:space="preserve">10) справка </w:t>
            </w:r>
            <w:proofErr w:type="gramStart"/>
            <w:r w:rsidRPr="00DC69B6">
              <w:rPr>
                <w:color w:val="4A442A"/>
                <w:lang w:eastAsia="ru-RU"/>
              </w:rPr>
              <w:t>органов службы занятости населения Иркутской области</w:t>
            </w:r>
            <w:proofErr w:type="gramEnd"/>
            <w:r w:rsidRPr="00DC69B6">
              <w:rPr>
                <w:color w:val="4A442A"/>
                <w:lang w:eastAsia="ru-RU"/>
              </w:rPr>
              <w:t xml:space="preserve"> о признании гражданина безработным и размере получаемого им пособия по безработице – для безработных граждан;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</w:rPr>
              <w:t xml:space="preserve">11) </w:t>
            </w:r>
            <w:r w:rsidRPr="00DC69B6">
              <w:rPr>
                <w:color w:val="4A442A"/>
                <w:lang w:eastAsia="ru-RU"/>
              </w:rPr>
              <w:t xml:space="preserve">документ </w:t>
            </w:r>
            <w:r w:rsidRPr="00DC69B6">
              <w:rPr>
                <w:color w:val="4A442A"/>
              </w:rPr>
              <w:t xml:space="preserve">органа местного самоуправления муниципального образования по месту жительства (месту пребывания) гражданина о </w:t>
            </w:r>
            <w:r w:rsidRPr="00DC69B6">
              <w:rPr>
                <w:color w:val="4A442A"/>
                <w:lang w:eastAsia="ru-RU"/>
              </w:rPr>
              <w:t>наличии (ведении) личного подсобного хозяйства – для граждан, ведущих личное подсобное хозяйство;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12) 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области);</w:t>
            </w:r>
          </w:p>
          <w:p w:rsidR="00FE0D90" w:rsidRPr="004B21EC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13) свидетельство о регистрации по месту пребывания на территории Иркутской области –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области.</w:t>
            </w:r>
            <w:r w:rsidRPr="00DC69B6">
              <w:rPr>
                <w:rFonts w:ascii="Arial" w:hAnsi="Arial" w:cs="Arial"/>
                <w:color w:val="4A442A"/>
                <w:lang w:eastAsia="ru-RU"/>
              </w:rPr>
              <w:t xml:space="preserve"> </w:t>
            </w: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5. Особые условия 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  <w:r w:rsidRPr="00DC69B6">
              <w:rPr>
                <w:color w:val="4A442A"/>
              </w:rPr>
              <w:t>Для предоставления выплаты гражданин или его представитель обращается с заявлением в управление министерства социального развития, опеки и попечительства Иркутской области по месту жительства в период с 1 июня по 31 августа текущего года.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6. Периодичность  выплаты и способ ее предоставления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  <w:proofErr w:type="spellStart"/>
            <w:r w:rsidRPr="00DC69B6">
              <w:rPr>
                <w:color w:val="4A442A"/>
              </w:rPr>
              <w:t>Ежегодно</w:t>
            </w:r>
            <w:proofErr w:type="gramStart"/>
            <w:r w:rsidRPr="00DC69B6">
              <w:rPr>
                <w:color w:val="4A442A"/>
              </w:rPr>
              <w:t>.Ч</w:t>
            </w:r>
            <w:proofErr w:type="gramEnd"/>
            <w:r w:rsidRPr="00DC69B6">
              <w:rPr>
                <w:color w:val="4A442A"/>
              </w:rPr>
              <w:t>ерез</w:t>
            </w:r>
            <w:proofErr w:type="spellEnd"/>
            <w:r w:rsidRPr="00DC69B6">
              <w:rPr>
                <w:color w:val="4A442A"/>
              </w:rPr>
              <w:t xml:space="preserve"> кредитную организацию (на счет банковской карты, счет по вкладу), организацию почтовой связи, иные доставочные организации.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</w:p>
        </w:tc>
      </w:tr>
    </w:tbl>
    <w:p w:rsidR="00FE0D90" w:rsidRDefault="00FE0D90" w:rsidP="00FE0D90"/>
    <w:p w:rsidR="00FE0D90" w:rsidRPr="004B21EC" w:rsidRDefault="00FE0D90" w:rsidP="00FE0D90">
      <w:pPr>
        <w:jc w:val="center"/>
        <w:rPr>
          <w:b/>
          <w:sz w:val="24"/>
          <w:szCs w:val="24"/>
        </w:rPr>
      </w:pPr>
      <w:r w:rsidRPr="004B21EC">
        <w:rPr>
          <w:b/>
          <w:sz w:val="24"/>
          <w:szCs w:val="24"/>
        </w:rPr>
        <w:lastRenderedPageBreak/>
        <w:t>Предоставление многодетным семьям в Иркутской области ежегодной денежной выплаты для подготовки детей к школе в 2017 – 2019 годах</w:t>
      </w:r>
    </w:p>
    <w:tbl>
      <w:tblPr>
        <w:tblStyle w:val="a6"/>
        <w:tblW w:w="11448" w:type="dxa"/>
        <w:tblLook w:val="04A0" w:firstRow="1" w:lastRow="0" w:firstColumn="1" w:lastColumn="0" w:noHBand="0" w:noVBand="1"/>
      </w:tblPr>
      <w:tblGrid>
        <w:gridCol w:w="2093"/>
        <w:gridCol w:w="9355"/>
      </w:tblGrid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1. Категория граждан, имеющих право на получение  ежегодной денежной выплаты для подготовки детей к школе 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tabs>
                <w:tab w:val="left" w:pos="0"/>
              </w:tabs>
              <w:ind w:firstLine="709"/>
              <w:jc w:val="both"/>
              <w:rPr>
                <w:color w:val="4A442A"/>
              </w:rPr>
            </w:pPr>
            <w:proofErr w:type="gramStart"/>
            <w:r w:rsidRPr="00DC69B6">
              <w:rPr>
                <w:color w:val="4A442A"/>
              </w:rPr>
              <w:t>Многодетные семьи, имеющие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которые являются учащимися  общеобразовательных организаций в Иркутской области либо подлежат приему на обучение в общеобразовательные организации в Иркутской области.</w:t>
            </w:r>
            <w:proofErr w:type="gramEnd"/>
          </w:p>
          <w:p w:rsidR="00FE0D90" w:rsidRPr="00DC69B6" w:rsidRDefault="00FE0D90" w:rsidP="008E6B21">
            <w:pPr>
              <w:tabs>
                <w:tab w:val="left" w:pos="0"/>
              </w:tabs>
              <w:ind w:firstLine="709"/>
              <w:jc w:val="both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</w:p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2. Куда обращаться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612"/>
              <w:jc w:val="both"/>
              <w:outlineLvl w:val="1"/>
              <w:rPr>
                <w:color w:val="4A442A"/>
              </w:rPr>
            </w:pPr>
            <w:r w:rsidRPr="00DC69B6">
              <w:rPr>
                <w:color w:val="4A442A"/>
              </w:rPr>
              <w:t>В областное государственное казенное учреждение «Управление социальной защиты населения» по месту жительства (месту пребывания).</w:t>
            </w:r>
          </w:p>
          <w:p w:rsidR="00FE0D90" w:rsidRPr="00DC69B6" w:rsidRDefault="00FE0D90" w:rsidP="008E6B21">
            <w:pPr>
              <w:ind w:left="72" w:firstLine="540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3. Размер выплаты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rPr>
                <w:color w:val="4A442A"/>
              </w:rPr>
            </w:pPr>
            <w:r w:rsidRPr="00DC69B6">
              <w:rPr>
                <w:color w:val="4A442A"/>
              </w:rPr>
              <w:t>3000 рублей на каждого ребенка.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4. Документы, предоставляемые заявителем 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1) паспорт или иной документ, удостоверяющий личность гражданина;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4A442A"/>
                <w:lang w:eastAsia="ru-RU"/>
              </w:rPr>
            </w:pPr>
            <w:proofErr w:type="gramStart"/>
            <w:r w:rsidRPr="00DC69B6">
              <w:rPr>
                <w:color w:val="4A442A"/>
                <w:lang w:eastAsia="ru-RU"/>
              </w:rPr>
              <w:t>3) свидетельство (свидетельства) о рождении ребенка (детей) и (или) паспорт (паспорта) - для ребенка (детей), достигшего (достигших) возраста 14 лет;</w:t>
            </w:r>
            <w:proofErr w:type="gramEnd"/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4) решение суда об усыновлении (удочерении) ребенка (детей) - для усыновителей (</w:t>
            </w:r>
            <w:proofErr w:type="spellStart"/>
            <w:r w:rsidRPr="00DC69B6">
              <w:rPr>
                <w:color w:val="4A442A"/>
                <w:lang w:eastAsia="ru-RU"/>
              </w:rPr>
              <w:t>удочерителей</w:t>
            </w:r>
            <w:proofErr w:type="spellEnd"/>
            <w:r w:rsidRPr="00DC69B6">
              <w:rPr>
                <w:color w:val="4A442A"/>
                <w:lang w:eastAsia="ru-RU"/>
              </w:rPr>
              <w:t>);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5) акт органа опеки и попечительства о назначении опекуна или попечителя - для опекунов (попечителей), приемных родителей;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6) справка о составе семьи и о совместном проживании детей с гражданином;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 xml:space="preserve">7) документ общеобразовательной организации, содержащий сведения о приеме ребенка (детей) на обучение, – для гражданина, ребенок (дети) которого принимается (принимаются) на обучение в общеобразовательную организацию с 1 сентября текущего года; 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8) 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 – для гражданина, ребенок (дети) которого обучается (обучаются) в общеобразовательной организации;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9) документы, подтверждающие размер доходов каждого члена семьи за шесть последних календарных месяцев, предшествующих подаче заявления;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 xml:space="preserve">10) справка </w:t>
            </w:r>
            <w:proofErr w:type="gramStart"/>
            <w:r w:rsidRPr="00DC69B6">
              <w:rPr>
                <w:color w:val="4A442A"/>
                <w:lang w:eastAsia="ru-RU"/>
              </w:rPr>
              <w:t>органов службы занятости населения Иркутской области</w:t>
            </w:r>
            <w:proofErr w:type="gramEnd"/>
            <w:r w:rsidRPr="00DC69B6">
              <w:rPr>
                <w:color w:val="4A442A"/>
                <w:lang w:eastAsia="ru-RU"/>
              </w:rPr>
              <w:t xml:space="preserve"> о признании гражданина безработным и размере получаемого им пособия по безработице – для безработных граждан;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</w:rPr>
              <w:t xml:space="preserve">11) </w:t>
            </w:r>
            <w:r w:rsidRPr="00DC69B6">
              <w:rPr>
                <w:color w:val="4A442A"/>
                <w:lang w:eastAsia="ru-RU"/>
              </w:rPr>
              <w:t xml:space="preserve">документ </w:t>
            </w:r>
            <w:r w:rsidRPr="00DC69B6">
              <w:rPr>
                <w:color w:val="4A442A"/>
              </w:rPr>
              <w:t xml:space="preserve">органа местного самоуправления муниципального образования по месту жительства (месту пребывания) гражданина о </w:t>
            </w:r>
            <w:r w:rsidRPr="00DC69B6">
              <w:rPr>
                <w:color w:val="4A442A"/>
                <w:lang w:eastAsia="ru-RU"/>
              </w:rPr>
              <w:t>наличии (ведении) личного подсобного хозяйства – для граждан, ведущих личное подсобное хозяйство;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12) 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области);</w:t>
            </w:r>
          </w:p>
          <w:p w:rsidR="00FE0D90" w:rsidRPr="004B21EC" w:rsidRDefault="00FE0D90" w:rsidP="008E6B2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color w:val="4A442A"/>
                <w:lang w:eastAsia="ru-RU"/>
              </w:rPr>
            </w:pPr>
            <w:r w:rsidRPr="00DC69B6">
              <w:rPr>
                <w:color w:val="4A442A"/>
                <w:lang w:eastAsia="ru-RU"/>
              </w:rPr>
              <w:t>13) свидетельство о регистрации по месту пребывания на территории Иркутской области –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области.</w:t>
            </w:r>
            <w:r w:rsidRPr="00DC69B6">
              <w:rPr>
                <w:rFonts w:ascii="Arial" w:hAnsi="Arial" w:cs="Arial"/>
                <w:color w:val="4A442A"/>
                <w:lang w:eastAsia="ru-RU"/>
              </w:rPr>
              <w:t xml:space="preserve"> </w:t>
            </w: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 xml:space="preserve">5. Особые условия 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  <w:r w:rsidRPr="00DC69B6">
              <w:rPr>
                <w:color w:val="4A442A"/>
              </w:rPr>
              <w:t>Для предоставления выплаты гражданин или его представитель обращается с заявлением в управление министерства социального развития, опеки и попечительства Иркутской области по месту жительства в период с 1 июня по 31 августа текущего года.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</w:p>
        </w:tc>
      </w:tr>
      <w:tr w:rsidR="00FE0D90" w:rsidTr="008E6B21">
        <w:tc>
          <w:tcPr>
            <w:tcW w:w="2093" w:type="dxa"/>
          </w:tcPr>
          <w:p w:rsidR="00FE0D90" w:rsidRPr="004B21EC" w:rsidRDefault="00FE0D90" w:rsidP="008E6B21">
            <w:pPr>
              <w:rPr>
                <w:b/>
                <w:color w:val="4A442A"/>
              </w:rPr>
            </w:pPr>
            <w:r w:rsidRPr="004B21EC">
              <w:rPr>
                <w:b/>
                <w:color w:val="4A442A"/>
              </w:rPr>
              <w:t>6. Периодичность  выплаты и способ ее предоставления</w:t>
            </w:r>
          </w:p>
        </w:tc>
        <w:tc>
          <w:tcPr>
            <w:tcW w:w="9355" w:type="dxa"/>
          </w:tcPr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  <w:proofErr w:type="spellStart"/>
            <w:r w:rsidRPr="00DC69B6">
              <w:rPr>
                <w:color w:val="4A442A"/>
              </w:rPr>
              <w:t>Ежегодно</w:t>
            </w:r>
            <w:proofErr w:type="gramStart"/>
            <w:r w:rsidRPr="00DC69B6">
              <w:rPr>
                <w:color w:val="4A442A"/>
              </w:rPr>
              <w:t>.Ч</w:t>
            </w:r>
            <w:proofErr w:type="gramEnd"/>
            <w:r w:rsidRPr="00DC69B6">
              <w:rPr>
                <w:color w:val="4A442A"/>
              </w:rPr>
              <w:t>ерез</w:t>
            </w:r>
            <w:proofErr w:type="spellEnd"/>
            <w:r w:rsidRPr="00DC69B6">
              <w:rPr>
                <w:color w:val="4A442A"/>
              </w:rPr>
              <w:t xml:space="preserve"> кредитную организацию (на счет банковской карты, счет по вкладу), организацию почтовой связи, иные доставочные организации.</w:t>
            </w:r>
          </w:p>
          <w:p w:rsidR="00FE0D90" w:rsidRPr="00DC69B6" w:rsidRDefault="00FE0D90" w:rsidP="008E6B21">
            <w:pPr>
              <w:autoSpaceDE w:val="0"/>
              <w:autoSpaceDN w:val="0"/>
              <w:adjustRightInd w:val="0"/>
              <w:ind w:left="72" w:firstLine="540"/>
              <w:jc w:val="both"/>
              <w:rPr>
                <w:color w:val="4A442A"/>
              </w:rPr>
            </w:pPr>
          </w:p>
        </w:tc>
      </w:tr>
    </w:tbl>
    <w:p w:rsidR="00FE0D90" w:rsidRDefault="00FE0D90">
      <w:bookmarkStart w:id="5" w:name="_GoBack"/>
      <w:bookmarkEnd w:id="5"/>
    </w:p>
    <w:sectPr w:rsidR="00FE0D90" w:rsidSect="004B21E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EC"/>
    <w:rsid w:val="004B21EC"/>
    <w:rsid w:val="004F527B"/>
    <w:rsid w:val="005A5B6D"/>
    <w:rsid w:val="00FA5B97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6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A5B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5A5B6D"/>
    <w:rPr>
      <w:rFonts w:eastAsiaTheme="minorEastAsia"/>
      <w:b/>
      <w:bCs/>
      <w:i/>
      <w:iCs/>
      <w:color w:val="4F81BD" w:themeColor="accent1"/>
      <w:lang w:eastAsia="ru-RU"/>
    </w:rPr>
  </w:style>
  <w:style w:type="table" w:styleId="a6">
    <w:name w:val="Table Grid"/>
    <w:basedOn w:val="a1"/>
    <w:uiPriority w:val="59"/>
    <w:rsid w:val="004B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6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A5B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5A5B6D"/>
    <w:rPr>
      <w:rFonts w:eastAsiaTheme="minorEastAsia"/>
      <w:b/>
      <w:bCs/>
      <w:i/>
      <w:iCs/>
      <w:color w:val="4F81BD" w:themeColor="accent1"/>
      <w:lang w:eastAsia="ru-RU"/>
    </w:rPr>
  </w:style>
  <w:style w:type="table" w:styleId="a6">
    <w:name w:val="Table Grid"/>
    <w:basedOn w:val="a1"/>
    <w:uiPriority w:val="59"/>
    <w:rsid w:val="004B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Дунаева</dc:creator>
  <cp:lastModifiedBy>Татьяна В. Дунаева</cp:lastModifiedBy>
  <cp:revision>3</cp:revision>
  <dcterms:created xsi:type="dcterms:W3CDTF">2018-04-16T01:07:00Z</dcterms:created>
  <dcterms:modified xsi:type="dcterms:W3CDTF">2018-04-16T01:13:00Z</dcterms:modified>
</cp:coreProperties>
</file>